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B6C" w14:textId="353177BD" w:rsidR="009E61A4" w:rsidRPr="00406D00" w:rsidRDefault="00A449E8" w:rsidP="009E61A4">
      <w:pPr>
        <w:pStyle w:val="Titre"/>
        <w:rPr>
          <w:rFonts w:cstheme="majorHAnsi"/>
        </w:rPr>
      </w:pPr>
      <w:r w:rsidRPr="00406D00">
        <w:rPr>
          <w:rFonts w:cstheme="majorHAnsi"/>
        </w:rPr>
        <w:t xml:space="preserve">Sommaire </w:t>
      </w:r>
      <w:r w:rsidR="009E61A4" w:rsidRPr="00406D00">
        <w:rPr>
          <w:rFonts w:cstheme="majorHAnsi"/>
        </w:rPr>
        <w:t xml:space="preserve">d’un </w:t>
      </w:r>
      <w:r w:rsidRPr="00406D00">
        <w:rPr>
          <w:rFonts w:cstheme="majorHAnsi"/>
        </w:rPr>
        <w:t xml:space="preserve">plan de dissémination </w:t>
      </w:r>
    </w:p>
    <w:p w14:paraId="646C301E" w14:textId="097550BA" w:rsidR="00A449E8" w:rsidRPr="00406D00" w:rsidRDefault="009E61A4" w:rsidP="009E61A4">
      <w:pPr>
        <w:pStyle w:val="Titre1"/>
        <w:rPr>
          <w:rFonts w:cstheme="majorHAnsi"/>
        </w:rPr>
      </w:pPr>
      <w:r w:rsidRPr="00406D00">
        <w:rPr>
          <w:rFonts w:cstheme="majorHAnsi"/>
        </w:rPr>
        <w:t>Adapté à la baladodiffusion</w:t>
      </w:r>
    </w:p>
    <w:p w14:paraId="4622B730" w14:textId="48579E99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>Afin d'appuyer le choix d'une baladodiffusion comme moyen de dissémination, il est important de considérer différents paramètres dans un plan de dissémination des connaissances. Voici une suggestion d'un sommaire à compléter pour appuyer le choix de ce média :</w:t>
      </w:r>
    </w:p>
    <w:p w14:paraId="69AC9D11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Les savoirs de mon projet sont ___________________ (description). </w:t>
      </w:r>
    </w:p>
    <w:p w14:paraId="492D6518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Afin de ___________________ (objectif de dissémination), je souhaite transmettre à ___________________ (public cible) des informations importantes, dont ___________________ (message). </w:t>
      </w:r>
    </w:p>
    <w:p w14:paraId="3206B019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La baladodiffusion semble un média prometteur pour rejoindre mon public cible parce que ___________________ (avantages, utilité, contexte). </w:t>
      </w:r>
    </w:p>
    <w:p w14:paraId="6ED7CD51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Mes ressources pour concevoir ma série </w:t>
      </w:r>
      <w:proofErr w:type="spellStart"/>
      <w:r w:rsidRPr="00406D00">
        <w:rPr>
          <w:rFonts w:asciiTheme="majorHAnsi" w:hAnsiTheme="majorHAnsi" w:cstheme="majorHAnsi"/>
        </w:rPr>
        <w:t>balado</w:t>
      </w:r>
      <w:proofErr w:type="spellEnd"/>
      <w:r w:rsidRPr="00406D00">
        <w:rPr>
          <w:rFonts w:asciiTheme="majorHAnsi" w:hAnsiTheme="majorHAnsi" w:cstheme="majorHAnsi"/>
        </w:rPr>
        <w:t xml:space="preserve"> sont ___________________ (liste des ressources et partenaires potentiels). </w:t>
      </w:r>
    </w:p>
    <w:p w14:paraId="51E5526E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Je prévois diffuser ma série </w:t>
      </w:r>
      <w:proofErr w:type="spellStart"/>
      <w:r w:rsidRPr="00406D00">
        <w:rPr>
          <w:rFonts w:asciiTheme="majorHAnsi" w:hAnsiTheme="majorHAnsi" w:cstheme="majorHAnsi"/>
        </w:rPr>
        <w:t>balado</w:t>
      </w:r>
      <w:proofErr w:type="spellEnd"/>
      <w:r w:rsidRPr="00406D00">
        <w:rPr>
          <w:rFonts w:asciiTheme="majorHAnsi" w:hAnsiTheme="majorHAnsi" w:cstheme="majorHAnsi"/>
        </w:rPr>
        <w:t xml:space="preserve"> en partenariat avec ___________________ (messagers potentiels) et via ___________________ (canaux de communication). </w:t>
      </w:r>
    </w:p>
    <w:p w14:paraId="17708263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 xml:space="preserve">Cependant, certains obstacles potentiels à l'utilisation de la baladodiffusion incluent ___________________ (liste de difficultés potentielles). Je peux minimiser ces obstacles en ___________________ (pistes de solution). </w:t>
      </w:r>
    </w:p>
    <w:p w14:paraId="02F7D2DE" w14:textId="77777777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>Je saurai que j'ai choisi un bon média par ___________________ (indicateurs de portée et d'effets).</w:t>
      </w:r>
    </w:p>
    <w:p w14:paraId="3CDA757E" w14:textId="7861506F" w:rsidR="00A449E8" w:rsidRPr="00406D00" w:rsidRDefault="00A449E8" w:rsidP="00A449E8">
      <w:pPr>
        <w:pStyle w:val="NormalWeb"/>
        <w:jc w:val="both"/>
        <w:rPr>
          <w:rFonts w:asciiTheme="majorHAnsi" w:hAnsiTheme="majorHAnsi" w:cstheme="majorHAnsi"/>
        </w:rPr>
      </w:pPr>
      <w:r w:rsidRPr="00406D00">
        <w:rPr>
          <w:rFonts w:asciiTheme="majorHAnsi" w:hAnsiTheme="majorHAnsi" w:cstheme="majorHAnsi"/>
        </w:rPr>
        <w:t>Je planifie échanger avec mon public cible en ___________________ (moyen de rétroaction).</w:t>
      </w:r>
    </w:p>
    <w:p w14:paraId="265DC9FD" w14:textId="77777777" w:rsidR="000F60AE" w:rsidRDefault="000F60AE" w:rsidP="00A449E8">
      <w:pPr>
        <w:jc w:val="both"/>
      </w:pPr>
    </w:p>
    <w:sectPr w:rsidR="000F60AE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2E71" w14:textId="77777777" w:rsidR="00E6625F" w:rsidRDefault="00E6625F" w:rsidP="00E6625F">
      <w:pPr>
        <w:spacing w:after="0" w:line="240" w:lineRule="auto"/>
      </w:pPr>
      <w:r>
        <w:separator/>
      </w:r>
    </w:p>
  </w:endnote>
  <w:endnote w:type="continuationSeparator" w:id="0">
    <w:p w14:paraId="1A51C77E" w14:textId="77777777" w:rsidR="00E6625F" w:rsidRDefault="00E6625F" w:rsidP="00E6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C62E" w14:textId="62B2D679" w:rsidR="00406D00" w:rsidRPr="00406D00" w:rsidRDefault="00406D00" w:rsidP="00406D00">
    <w:pPr>
      <w:pStyle w:val="5ryuea"/>
      <w:spacing w:before="120" w:beforeAutospacing="0" w:after="0" w:afterAutospacing="0"/>
      <w:jc w:val="both"/>
      <w:rPr>
        <w:rFonts w:asciiTheme="majorHAnsi" w:hAnsiTheme="majorHAnsi" w:cstheme="majorHAnsi"/>
        <w:color w:val="000000" w:themeColor="text1"/>
        <w:kern w:val="24"/>
        <w:sz w:val="22"/>
        <w:szCs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26FDC22A" wp14:editId="420D76A4">
          <wp:simplePos x="0" y="0"/>
          <wp:positionH relativeFrom="column">
            <wp:posOffset>-693420</wp:posOffset>
          </wp:positionH>
          <wp:positionV relativeFrom="paragraph">
            <wp:posOffset>151130</wp:posOffset>
          </wp:positionV>
          <wp:extent cx="624840" cy="217805"/>
          <wp:effectExtent l="0" t="0" r="3810" b="0"/>
          <wp:wrapNone/>
          <wp:docPr id="7" name="Image 7" descr="Copyright – Dustin Tyler Joy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opyright – Dustin Tyler Joy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000000" w:themeColor="text1"/>
        <w:kern w:val="24"/>
        <w:sz w:val="22"/>
        <w:szCs w:val="22"/>
      </w:rPr>
      <w:t>Raymond, K</w:t>
    </w:r>
    <w:r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. (202</w:t>
    </w:r>
    <w:r>
      <w:rPr>
        <w:rFonts w:asciiTheme="majorHAnsi" w:hAnsiTheme="majorHAnsi" w:cstheme="majorHAnsi"/>
        <w:color w:val="000000" w:themeColor="text1"/>
        <w:kern w:val="24"/>
        <w:sz w:val="22"/>
        <w:szCs w:val="22"/>
      </w:rPr>
      <w:t>3</w:t>
    </w:r>
    <w:r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). </w:t>
    </w:r>
    <w:r>
      <w:rPr>
        <w:rFonts w:asciiTheme="majorHAnsi" w:hAnsiTheme="majorHAnsi" w:cstheme="majorHAnsi"/>
        <w:color w:val="000000" w:themeColor="text1"/>
        <w:kern w:val="24"/>
        <w:sz w:val="22"/>
        <w:szCs w:val="22"/>
      </w:rPr>
      <w:t>Sommaire d’un plan de dissémination adapté à la baladodiffusion</w:t>
    </w:r>
    <w:r w:rsidRPr="00406D00">
      <w:rPr>
        <w:rStyle w:val="ssgja"/>
        <w:rFonts w:asciiTheme="majorHAnsi" w:hAnsiTheme="majorHAnsi" w:cstheme="majorHAnsi"/>
        <w:color w:val="000000"/>
        <w:sz w:val="22"/>
        <w:szCs w:val="22"/>
      </w:rPr>
      <w:t>. Université de Sherbrooke. CC BY.</w:t>
    </w:r>
    <w:r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    </w:t>
    </w:r>
  </w:p>
  <w:p w14:paraId="4411A797" w14:textId="3D2D415B" w:rsidR="00E6625F" w:rsidRDefault="00452F4D" w:rsidP="00406D00">
    <w:pPr>
      <w:pStyle w:val="5ryuea"/>
      <w:spacing w:before="120" w:beforeAutospacing="0" w:after="0" w:afterAutospacing="0"/>
      <w:jc w:val="both"/>
      <w:rPr>
        <w:rFonts w:asciiTheme="majorHAnsi" w:hAnsiTheme="majorHAnsi" w:cstheme="majorHAnsi"/>
        <w:color w:val="000000" w:themeColor="text1"/>
        <w:kern w:val="24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08945A" wp14:editId="29796806">
              <wp:simplePos x="0" y="0"/>
              <wp:positionH relativeFrom="column">
                <wp:posOffset>5455920</wp:posOffset>
              </wp:positionH>
              <wp:positionV relativeFrom="paragraph">
                <wp:posOffset>323850</wp:posOffset>
              </wp:positionV>
              <wp:extent cx="1699260" cy="1325880"/>
              <wp:effectExtent l="0" t="0" r="0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1699260" cy="1325880"/>
                        <a:chOff x="-182880" y="-106680"/>
                        <a:chExt cx="2324100" cy="1668780"/>
                      </a:xfr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10" name="Ellipse 10"/>
                      <wps:cNvSpPr/>
                      <wps:spPr>
                        <a:xfrm>
                          <a:off x="-182880" y="-106680"/>
                          <a:ext cx="2004060" cy="16687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Ellipse 11"/>
                      <wps:cNvSpPr/>
                      <wps:spPr>
                        <a:xfrm>
                          <a:off x="914400" y="510540"/>
                          <a:ext cx="1226820" cy="10515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682DC" id="Groupe 9" o:spid="_x0000_s1026" style="position:absolute;margin-left:429.6pt;margin-top:25.5pt;width:133.8pt;height:104.4pt;flip:x y;z-index:251664384;mso-width-relative:margin;mso-height-relative:margin" coordorigin="-1828,-1066" coordsize="23241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">
              <v:oval id="Ellipse 10" o:spid="_x0000_s1027" style="position:absolute;left:-1828;top:-1066;width:20039;height:1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" fillcolor="#83a1d8 [2132]" stroked="f" strokeweight=".5pt">
                <v:fill color2="#d4def1 [756]" rotate="t" focusposition="1,1" focussize="" colors="0 #95abea;.5 #bfcbf0;1 #e0e5f7" focus="100%" type="gradientRadial"/>
                <v:stroke joinstyle="miter"/>
              </v:oval>
              <v:oval id="Ellipse 11" o:spid="_x0000_s1028" style="position:absolute;left:9144;top:5105;width:12268;height:10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" fillcolor="#83a1d8 [2132]" stroked="f" strokeweight=".5pt">
                <v:fill color2="#d4def1 [756]" rotate="t" angle="90" colors="0 #95abea;.5 #bfcbf0;1 #e0e5f7" focus="100%" type="gradient"/>
                <v:stroke joinstyle="miter"/>
              </v:oval>
            </v:group>
          </w:pict>
        </mc:Fallback>
      </mc:AlternateContent>
    </w:r>
    <w:r w:rsidR="004A48D0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Inspiré</w:t>
    </w:r>
    <w:r w:rsidR="00953420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 </w:t>
    </w:r>
    <w:r w:rsidR="00542B93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de Carpenter, D., </w:t>
    </w:r>
    <w:proofErr w:type="spellStart"/>
    <w:r w:rsidR="00542B93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Nieva</w:t>
    </w:r>
    <w:proofErr w:type="spellEnd"/>
    <w:r w:rsidR="00542B93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, V., </w:t>
    </w:r>
    <w:proofErr w:type="spellStart"/>
    <w:r w:rsidR="00542B93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Albaghal</w:t>
    </w:r>
    <w:proofErr w:type="spellEnd"/>
    <w:r w:rsidR="00542B93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, T. et</w:t>
    </w:r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 </w:t>
    </w:r>
    <w:proofErr w:type="spellStart"/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Sorra</w:t>
    </w:r>
    <w:proofErr w:type="spellEnd"/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, J. (2014). </w:t>
    </w:r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Development of a Planning</w:t>
    </w:r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 to</w:t>
    </w:r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ol to Guide Dissemination of Research Results</w:t>
    </w:r>
    <w:r w:rsidR="00822F5B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. </w:t>
    </w:r>
    <w:r w:rsidR="004A48D0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>Agency for Healthcare Research and Quality, Rockville, MD.</w:t>
    </w:r>
    <w:r w:rsidR="004A48D0" w:rsidRPr="00406D00">
      <w:rPr>
        <w:rFonts w:asciiTheme="majorHAnsi" w:hAnsiTheme="majorHAnsi" w:cstheme="majorHAnsi"/>
        <w:color w:val="000000" w:themeColor="text1"/>
        <w:kern w:val="24"/>
        <w:sz w:val="22"/>
        <w:szCs w:val="22"/>
      </w:rPr>
      <w:t xml:space="preserve"> </w:t>
    </w:r>
    <w:hyperlink r:id="rId2" w:history="1">
      <w:r w:rsidR="00406D00" w:rsidRPr="00274499">
        <w:rPr>
          <w:rStyle w:val="Lienhypertexte"/>
          <w:rFonts w:asciiTheme="majorHAnsi" w:hAnsiTheme="majorHAnsi" w:cstheme="majorHAnsi"/>
          <w:kern w:val="24"/>
          <w:sz w:val="22"/>
          <w:szCs w:val="22"/>
        </w:rPr>
        <w:t>https://www.ahrq.gov/sites/default/files/wysiwyg/professionals/quality-patient-safety/patient-safety-resources/resources/advances-in-patient-safety/vol4/planningtool.pdf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7ECF" w14:textId="77777777" w:rsidR="00E6625F" w:rsidRDefault="00E6625F" w:rsidP="00E6625F">
      <w:pPr>
        <w:spacing w:after="0" w:line="240" w:lineRule="auto"/>
      </w:pPr>
      <w:r>
        <w:separator/>
      </w:r>
    </w:p>
  </w:footnote>
  <w:footnote w:type="continuationSeparator" w:id="0">
    <w:p w14:paraId="23FB32D8" w14:textId="77777777" w:rsidR="00E6625F" w:rsidRDefault="00E6625F" w:rsidP="00E6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389" w14:textId="27C825E1" w:rsidR="00452F4D" w:rsidRDefault="00452F4D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BC2702" wp14:editId="28D7C742">
              <wp:simplePos x="0" y="0"/>
              <wp:positionH relativeFrom="column">
                <wp:posOffset>-1653540</wp:posOffset>
              </wp:positionH>
              <wp:positionV relativeFrom="paragraph">
                <wp:posOffset>-822960</wp:posOffset>
              </wp:positionV>
              <wp:extent cx="2324100" cy="1668780"/>
              <wp:effectExtent l="0" t="0" r="0" b="762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4100" cy="1668780"/>
                        <a:chOff x="-182880" y="-106680"/>
                        <a:chExt cx="2324100" cy="1668780"/>
                      </a:xfrm>
                    </wpg:grpSpPr>
                    <wps:wsp>
                      <wps:cNvPr id="3" name="Ellipse 3"/>
                      <wps:cNvSpPr/>
                      <wps:spPr>
                        <a:xfrm>
                          <a:off x="-182880" y="-106680"/>
                          <a:ext cx="2004060" cy="166878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Ellipse 4"/>
                      <wps:cNvSpPr/>
                      <wps:spPr>
                        <a:xfrm>
                          <a:off x="914400" y="510540"/>
                          <a:ext cx="1226820" cy="10515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07746F" id="Groupe 5" o:spid="_x0000_s1026" style="position:absolute;margin-left:-130.2pt;margin-top:-64.8pt;width:183pt;height:131.4pt;z-index:251662336;mso-width-relative:margin;mso-height-relative:margin" coordorigin="-1828,-1066" coordsize="23241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">
              <v:oval id="Ellipse 3" o:spid="_x0000_s1027" style="position:absolute;left:-1828;top:-1066;width:20039;height:1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</v:oval>
              <v:oval id="Ellipse 4" o:spid="_x0000_s1028" style="position:absolute;left:9144;top:5105;width:12268;height:10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" fillcolor="#82a0d7 [2164]" stroked="f" strokeweight=".5pt">
                <v:fill color2="#678ccf [2612]" rotate="t" angle="135" colors="0 #a8b7df;.5 #9aabd9;1 #879ed7" focus="100%" type="gradient"/>
                <v:stroke joinstyle="miter"/>
              </v:oval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1E"/>
    <w:rsid w:val="000F60AE"/>
    <w:rsid w:val="001736B3"/>
    <w:rsid w:val="0019541E"/>
    <w:rsid w:val="002666E2"/>
    <w:rsid w:val="00406D00"/>
    <w:rsid w:val="00452F4D"/>
    <w:rsid w:val="004A48D0"/>
    <w:rsid w:val="004B3FDF"/>
    <w:rsid w:val="00542B93"/>
    <w:rsid w:val="005852E7"/>
    <w:rsid w:val="006E7BF6"/>
    <w:rsid w:val="00822F5B"/>
    <w:rsid w:val="00953420"/>
    <w:rsid w:val="009E61A4"/>
    <w:rsid w:val="00A449E8"/>
    <w:rsid w:val="00E6625F"/>
    <w:rsid w:val="00F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E961F"/>
  <w15:chartTrackingRefBased/>
  <w15:docId w15:val="{0C964049-453A-4B41-85CD-D13D355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6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9E6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E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E66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25F"/>
  </w:style>
  <w:style w:type="paragraph" w:styleId="Pieddepage">
    <w:name w:val="footer"/>
    <w:basedOn w:val="Normal"/>
    <w:link w:val="PieddepageCar"/>
    <w:uiPriority w:val="99"/>
    <w:unhideWhenUsed/>
    <w:rsid w:val="00E66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25F"/>
  </w:style>
  <w:style w:type="character" w:styleId="Lienhypertexte">
    <w:name w:val="Hyperlink"/>
    <w:basedOn w:val="Policepardfaut"/>
    <w:uiPriority w:val="99"/>
    <w:unhideWhenUsed/>
    <w:rsid w:val="004A48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8D0"/>
    <w:rPr>
      <w:color w:val="605E5C"/>
      <w:shd w:val="clear" w:color="auto" w:fill="E1DFDD"/>
    </w:rPr>
  </w:style>
  <w:style w:type="paragraph" w:customStyle="1" w:styleId="5ryuea">
    <w:name w:val="_5ryuea"/>
    <w:basedOn w:val="Normal"/>
    <w:rsid w:val="0040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sgja">
    <w:name w:val="ss_gja"/>
    <w:basedOn w:val="Policepardfaut"/>
    <w:rsid w:val="0040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hrq.gov/sites/default/files/wysiwyg/professionals/quality-patient-safety/patient-safety-resources/resources/advances-in-patient-safety/vol4/planningtool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1187</Characters>
  <Application>Microsoft Office Word</Application>
  <DocSecurity>0</DocSecurity>
  <Lines>56</Lines>
  <Paragraphs>22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 Raymond</dc:creator>
  <cp:keywords/>
  <dc:description/>
  <cp:lastModifiedBy>Kateri Raymond</cp:lastModifiedBy>
  <cp:revision>17</cp:revision>
  <dcterms:created xsi:type="dcterms:W3CDTF">2023-02-21T16:30:00Z</dcterms:created>
  <dcterms:modified xsi:type="dcterms:W3CDTF">2023-02-21T16:57:00Z</dcterms:modified>
</cp:coreProperties>
</file>